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6"/>
      </w:tblGrid>
      <w:tr w:rsidR="000366E8" w:rsidRPr="006F4EC5" w14:paraId="3E08E8CA" w14:textId="77777777" w:rsidTr="003420C0">
        <w:trPr>
          <w:trHeight w:val="664"/>
        </w:trPr>
        <w:tc>
          <w:tcPr>
            <w:tcW w:w="8756" w:type="dxa"/>
          </w:tcPr>
          <w:p w14:paraId="520FAA66" w14:textId="77777777" w:rsidR="000366E8" w:rsidRPr="004E07A6" w:rsidRDefault="000366E8" w:rsidP="00A97E57">
            <w:pPr>
              <w:spacing w:before="120" w:after="120"/>
              <w:rPr>
                <w:b/>
                <w:sz w:val="22"/>
                <w:szCs w:val="22"/>
              </w:rPr>
            </w:pPr>
            <w:r w:rsidRPr="004E07A6">
              <w:rPr>
                <w:b/>
                <w:sz w:val="22"/>
                <w:szCs w:val="22"/>
              </w:rPr>
              <w:t>UNIDADE ACADÊMICA RESPONSÁVEL: PROGRAMA DE PÓS-GRADUAÇÃO EM FILOSOFIA DA FACULDADE DE FILOSOFIA DA UFG</w:t>
            </w:r>
          </w:p>
        </w:tc>
      </w:tr>
      <w:tr w:rsidR="000366E8" w:rsidRPr="006F4EC5" w14:paraId="5F27CAD8" w14:textId="77777777" w:rsidTr="003420C0">
        <w:trPr>
          <w:trHeight w:val="513"/>
        </w:trPr>
        <w:tc>
          <w:tcPr>
            <w:tcW w:w="8756" w:type="dxa"/>
          </w:tcPr>
          <w:p w14:paraId="76D77023" w14:textId="3389D978" w:rsidR="000366E8" w:rsidRDefault="000366E8" w:rsidP="009235C6">
            <w:pPr>
              <w:spacing w:before="120" w:after="120"/>
              <w:rPr>
                <w:b/>
                <w:sz w:val="22"/>
                <w:szCs w:val="22"/>
              </w:rPr>
            </w:pPr>
            <w:r w:rsidRPr="004E07A6">
              <w:rPr>
                <w:b/>
                <w:sz w:val="22"/>
                <w:szCs w:val="22"/>
              </w:rPr>
              <w:t xml:space="preserve">NOME DA DISCIPLINA: </w:t>
            </w:r>
          </w:p>
          <w:p w14:paraId="70969F42" w14:textId="77777777" w:rsidR="003755FA" w:rsidRPr="000944D1" w:rsidRDefault="00FD201A" w:rsidP="003755FA">
            <w:pPr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TÍTULO:</w:t>
            </w:r>
            <w:r w:rsidR="00153665">
              <w:rPr>
                <w:b/>
                <w:sz w:val="22"/>
                <w:szCs w:val="22"/>
              </w:rPr>
              <w:t xml:space="preserve"> </w:t>
            </w:r>
            <w:r w:rsidR="003755FA" w:rsidRPr="000944D1">
              <w:rPr>
                <w:b/>
                <w:sz w:val="28"/>
                <w:szCs w:val="28"/>
              </w:rPr>
              <w:t>Experiência estética e pensamento teleológico na “Crítica da Faculdade do Juízo” de Kant</w:t>
            </w:r>
          </w:p>
          <w:p w14:paraId="097C69D6" w14:textId="77777777" w:rsidR="003755FA" w:rsidRPr="003755FA" w:rsidRDefault="00B364B5" w:rsidP="003755FA">
            <w:pPr>
              <w:rPr>
                <w:lang w:val="en-US"/>
              </w:rPr>
            </w:pPr>
            <w:r w:rsidRPr="003755FA">
              <w:rPr>
                <w:b/>
                <w:bCs/>
                <w:sz w:val="22"/>
                <w:szCs w:val="22"/>
                <w:lang w:val="en-US"/>
              </w:rPr>
              <w:t>Professor:</w:t>
            </w:r>
            <w:r w:rsidR="003755FA" w:rsidRPr="003755FA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3755FA" w:rsidRPr="003755FA">
              <w:rPr>
                <w:lang w:val="en-US"/>
              </w:rPr>
              <w:t>Hans Christian Klotz</w:t>
            </w:r>
          </w:p>
          <w:p w14:paraId="0F6BE6B2" w14:textId="122631E2" w:rsidR="00A63DC6" w:rsidRPr="003755FA" w:rsidRDefault="00A63DC6" w:rsidP="00A63DC6">
            <w:pPr>
              <w:spacing w:before="120" w:after="120"/>
              <w:rPr>
                <w:b/>
                <w:sz w:val="22"/>
                <w:szCs w:val="22"/>
                <w:lang w:val="en-US"/>
              </w:rPr>
            </w:pPr>
            <w:r w:rsidRPr="003755FA">
              <w:rPr>
                <w:b/>
                <w:sz w:val="22"/>
                <w:szCs w:val="22"/>
                <w:lang w:val="en-US"/>
              </w:rPr>
              <w:t xml:space="preserve">ANO:  </w:t>
            </w:r>
            <w:r w:rsidR="00153665" w:rsidRPr="003755FA">
              <w:rPr>
                <w:b/>
                <w:sz w:val="22"/>
                <w:szCs w:val="22"/>
                <w:lang w:val="en-US"/>
              </w:rPr>
              <w:t>201</w:t>
            </w:r>
            <w:r w:rsidR="00187DAA" w:rsidRPr="003755FA">
              <w:rPr>
                <w:b/>
                <w:sz w:val="22"/>
                <w:szCs w:val="22"/>
                <w:lang w:val="en-US"/>
              </w:rPr>
              <w:t>4</w:t>
            </w:r>
            <w:r w:rsidR="00153665" w:rsidRPr="003755FA">
              <w:rPr>
                <w:b/>
                <w:sz w:val="22"/>
                <w:szCs w:val="22"/>
                <w:lang w:val="en-US"/>
              </w:rPr>
              <w:t>.</w:t>
            </w:r>
            <w:r w:rsidR="00187DAA" w:rsidRPr="003755FA">
              <w:rPr>
                <w:b/>
                <w:sz w:val="22"/>
                <w:szCs w:val="22"/>
                <w:lang w:val="en-US"/>
              </w:rPr>
              <w:t>1</w:t>
            </w:r>
            <w:r w:rsidRPr="003755FA">
              <w:rPr>
                <w:b/>
                <w:sz w:val="22"/>
                <w:szCs w:val="22"/>
                <w:lang w:val="en-US"/>
              </w:rPr>
              <w:t xml:space="preserve">                      </w:t>
            </w:r>
          </w:p>
          <w:p w14:paraId="397DEFB7" w14:textId="4276DBC4" w:rsidR="005C3895" w:rsidRPr="004E07A6" w:rsidRDefault="005C3895" w:rsidP="005C3895">
            <w:pPr>
              <w:spacing w:before="120" w:after="120"/>
              <w:rPr>
                <w:b/>
                <w:sz w:val="22"/>
                <w:szCs w:val="22"/>
              </w:rPr>
            </w:pPr>
            <w:r w:rsidRPr="004E07A6">
              <w:rPr>
                <w:b/>
                <w:sz w:val="22"/>
                <w:szCs w:val="22"/>
              </w:rPr>
              <w:t>CÓD: TFL</w:t>
            </w:r>
            <w:proofErr w:type="gramStart"/>
            <w:r w:rsidRPr="004E07A6">
              <w:rPr>
                <w:b/>
                <w:sz w:val="22"/>
                <w:szCs w:val="22"/>
              </w:rPr>
              <w:t xml:space="preserve">  </w:t>
            </w:r>
            <w:proofErr w:type="gramEnd"/>
            <w:r w:rsidRPr="004E07A6">
              <w:rPr>
                <w:b/>
                <w:sz w:val="22"/>
                <w:szCs w:val="22"/>
              </w:rPr>
              <w:t>– M</w:t>
            </w:r>
          </w:p>
          <w:p w14:paraId="2F620A09" w14:textId="64D9CC03" w:rsidR="005C3895" w:rsidRPr="004E07A6" w:rsidRDefault="005C3895" w:rsidP="003755FA">
            <w:pPr>
              <w:spacing w:before="120" w:after="120"/>
              <w:rPr>
                <w:b/>
                <w:sz w:val="22"/>
                <w:szCs w:val="22"/>
              </w:rPr>
            </w:pPr>
            <w:r w:rsidRPr="004E07A6">
              <w:rPr>
                <w:b/>
                <w:sz w:val="22"/>
                <w:szCs w:val="22"/>
              </w:rPr>
              <w:t>CÓD: TFL</w:t>
            </w:r>
            <w:proofErr w:type="gramStart"/>
            <w:r w:rsidRPr="004E07A6">
              <w:rPr>
                <w:b/>
                <w:sz w:val="22"/>
                <w:szCs w:val="22"/>
              </w:rPr>
              <w:t xml:space="preserve">  </w:t>
            </w:r>
            <w:proofErr w:type="gramEnd"/>
            <w:r w:rsidRPr="004E07A6">
              <w:rPr>
                <w:b/>
                <w:sz w:val="22"/>
                <w:szCs w:val="22"/>
              </w:rPr>
              <w:t>- D</w:t>
            </w:r>
          </w:p>
        </w:tc>
      </w:tr>
      <w:tr w:rsidR="000366E8" w:rsidRPr="006F4EC5" w14:paraId="7CA5E0D5" w14:textId="77777777" w:rsidTr="003420C0">
        <w:trPr>
          <w:trHeight w:val="438"/>
        </w:trPr>
        <w:tc>
          <w:tcPr>
            <w:tcW w:w="8756" w:type="dxa"/>
          </w:tcPr>
          <w:p w14:paraId="149D9690" w14:textId="77777777" w:rsidR="000366E8" w:rsidRPr="004E07A6" w:rsidRDefault="000366E8" w:rsidP="00426A9E">
            <w:pPr>
              <w:spacing w:before="120" w:after="120"/>
              <w:rPr>
                <w:b/>
                <w:sz w:val="22"/>
                <w:szCs w:val="22"/>
              </w:rPr>
            </w:pPr>
            <w:r w:rsidRPr="004E07A6">
              <w:rPr>
                <w:b/>
                <w:sz w:val="22"/>
                <w:szCs w:val="22"/>
              </w:rPr>
              <w:t xml:space="preserve">Nº de créditos:  04             </w:t>
            </w:r>
            <w:r w:rsidRPr="004E07A6">
              <w:rPr>
                <w:sz w:val="22"/>
                <w:szCs w:val="22"/>
              </w:rPr>
              <w:t xml:space="preserve">Carga Horária: 60    </w:t>
            </w:r>
            <w:r w:rsidR="001F6960" w:rsidRPr="004E07A6">
              <w:rPr>
                <w:sz w:val="22"/>
                <w:szCs w:val="22"/>
              </w:rPr>
              <w:t xml:space="preserve">Nível: </w:t>
            </w:r>
            <w:r w:rsidR="00426A9E">
              <w:rPr>
                <w:sz w:val="22"/>
                <w:szCs w:val="22"/>
              </w:rPr>
              <w:t xml:space="preserve">M/D    </w:t>
            </w:r>
            <w:r w:rsidRPr="004E07A6">
              <w:rPr>
                <w:sz w:val="22"/>
                <w:szCs w:val="22"/>
              </w:rPr>
              <w:t xml:space="preserve">  </w:t>
            </w:r>
            <w:r w:rsidR="001F6960" w:rsidRPr="004E07A6">
              <w:rPr>
                <w:sz w:val="22"/>
                <w:szCs w:val="22"/>
              </w:rPr>
              <w:t>Obrigatória: Não</w:t>
            </w:r>
          </w:p>
        </w:tc>
      </w:tr>
      <w:tr w:rsidR="000366E8" w:rsidRPr="006F4EC5" w14:paraId="1C044D15" w14:textId="77777777" w:rsidTr="003420C0">
        <w:trPr>
          <w:trHeight w:val="438"/>
        </w:trPr>
        <w:tc>
          <w:tcPr>
            <w:tcW w:w="8756" w:type="dxa"/>
          </w:tcPr>
          <w:p w14:paraId="02AF595F" w14:textId="77777777" w:rsidR="000366E8" w:rsidRPr="004E07A6" w:rsidRDefault="000366E8" w:rsidP="0046338E">
            <w:pPr>
              <w:spacing w:before="120" w:after="120"/>
              <w:rPr>
                <w:b/>
                <w:sz w:val="22"/>
                <w:szCs w:val="22"/>
              </w:rPr>
            </w:pPr>
            <w:r w:rsidRPr="004E07A6">
              <w:rPr>
                <w:b/>
                <w:sz w:val="22"/>
                <w:szCs w:val="22"/>
              </w:rPr>
              <w:t>Área de Concentração:</w:t>
            </w:r>
            <w:r w:rsidR="00AD7A80" w:rsidRPr="004E07A6">
              <w:rPr>
                <w:b/>
                <w:sz w:val="22"/>
                <w:szCs w:val="22"/>
              </w:rPr>
              <w:t xml:space="preserve"> Filosofia</w:t>
            </w:r>
          </w:p>
        </w:tc>
      </w:tr>
      <w:tr w:rsidR="000366E8" w:rsidRPr="003755FA" w14:paraId="58538ABC" w14:textId="77777777" w:rsidTr="003755FA">
        <w:trPr>
          <w:trHeight w:val="1691"/>
        </w:trPr>
        <w:tc>
          <w:tcPr>
            <w:tcW w:w="8756" w:type="dxa"/>
          </w:tcPr>
          <w:p w14:paraId="074753E5" w14:textId="3919CBC7" w:rsidR="003755FA" w:rsidRDefault="000366E8" w:rsidP="003755FA">
            <w:pPr>
              <w:pStyle w:val="Default"/>
              <w:jc w:val="both"/>
            </w:pPr>
            <w:r w:rsidRPr="004E07A6">
              <w:rPr>
                <w:b/>
                <w:sz w:val="22"/>
                <w:szCs w:val="22"/>
              </w:rPr>
              <w:t>EMENTA:</w:t>
            </w:r>
            <w:r w:rsidR="00187DAA">
              <w:t xml:space="preserve"> </w:t>
            </w:r>
            <w:r w:rsidR="003755FA">
              <w:t xml:space="preserve">Na sua terceira Crítica, Kant busca elucidar o sentido de juízos que se baseiam em princípios a priori sem serem objetivamente válidos: o juízo do “gosto” e o juízo teleológico. O objetivo da disciplina é discutir a análise da experiência estética e do pensamento teleológico que nessa obra Kant desenvolve a partir da sua concepção do </w:t>
            </w:r>
          </w:p>
          <w:p w14:paraId="403A0664" w14:textId="77777777" w:rsidR="003755FA" w:rsidRDefault="003755FA" w:rsidP="003755FA">
            <w:pPr>
              <w:pStyle w:val="Default"/>
              <w:jc w:val="both"/>
            </w:pPr>
            <w:r>
              <w:t xml:space="preserve">“juízo </w:t>
            </w:r>
            <w:proofErr w:type="spellStart"/>
            <w:r>
              <w:t>reflexionante</w:t>
            </w:r>
            <w:proofErr w:type="spellEnd"/>
            <w:r>
              <w:t xml:space="preserve">”, considerando também a vinculação dessa análise com a </w:t>
            </w:r>
            <w:proofErr w:type="gramStart"/>
            <w:r>
              <w:t>teoria</w:t>
            </w:r>
            <w:proofErr w:type="gramEnd"/>
            <w:r>
              <w:t xml:space="preserve"> </w:t>
            </w:r>
          </w:p>
          <w:p w14:paraId="0131B58A" w14:textId="77777777" w:rsidR="003755FA" w:rsidRDefault="003755FA" w:rsidP="003755FA">
            <w:pPr>
              <w:rPr>
                <w:b/>
              </w:rPr>
            </w:pPr>
            <w:proofErr w:type="gramStart"/>
            <w:r>
              <w:t>kantiana</w:t>
            </w:r>
            <w:proofErr w:type="gramEnd"/>
            <w:r>
              <w:t xml:space="preserve"> da arte, com sua ética e teoria das ciências naturais.</w:t>
            </w:r>
            <w:r w:rsidRPr="000944D1">
              <w:rPr>
                <w:b/>
              </w:rPr>
              <w:t xml:space="preserve"> </w:t>
            </w:r>
          </w:p>
          <w:p w14:paraId="18722AED" w14:textId="77777777" w:rsidR="003755FA" w:rsidRDefault="003755FA" w:rsidP="003755FA">
            <w:pPr>
              <w:rPr>
                <w:b/>
              </w:rPr>
            </w:pPr>
          </w:p>
          <w:p w14:paraId="10876ADD" w14:textId="6B0E236E" w:rsidR="003755FA" w:rsidRDefault="003755FA" w:rsidP="003755FA">
            <w:r w:rsidRPr="000944D1">
              <w:rPr>
                <w:b/>
              </w:rPr>
              <w:t>Tópicos</w:t>
            </w:r>
            <w:r>
              <w:t>:</w:t>
            </w:r>
          </w:p>
          <w:p w14:paraId="361B6D03" w14:textId="77777777" w:rsidR="003755FA" w:rsidRDefault="003755FA" w:rsidP="003755FA">
            <w:r w:rsidRPr="002974F0">
              <w:t>1.</w:t>
            </w:r>
            <w:r>
              <w:t xml:space="preserve"> </w:t>
            </w:r>
            <w:r w:rsidRPr="002974F0">
              <w:t>A c</w:t>
            </w:r>
            <w:r>
              <w:t>oncepção da faculdade do juízo</w:t>
            </w:r>
          </w:p>
          <w:p w14:paraId="5531E5EE" w14:textId="77777777" w:rsidR="003755FA" w:rsidRDefault="003755FA" w:rsidP="003755FA">
            <w:r>
              <w:t>1.1. A faculdade do juízo na primeira Crítica</w:t>
            </w:r>
          </w:p>
          <w:p w14:paraId="764EAD21" w14:textId="77777777" w:rsidR="003755FA" w:rsidRDefault="003755FA" w:rsidP="003755FA">
            <w:r>
              <w:t xml:space="preserve">1.2. A distinção entre juízo determinante e juízo </w:t>
            </w:r>
            <w:proofErr w:type="spellStart"/>
            <w:r>
              <w:t>reflexionante</w:t>
            </w:r>
            <w:proofErr w:type="spellEnd"/>
          </w:p>
          <w:p w14:paraId="4354CABE" w14:textId="77777777" w:rsidR="003755FA" w:rsidRDefault="003755FA" w:rsidP="003755FA">
            <w:r>
              <w:t xml:space="preserve">1.3. Princípios a priori do juízo </w:t>
            </w:r>
            <w:proofErr w:type="spellStart"/>
            <w:r>
              <w:t>reflexionante</w:t>
            </w:r>
            <w:proofErr w:type="spellEnd"/>
          </w:p>
          <w:p w14:paraId="26F2A953" w14:textId="77777777" w:rsidR="003755FA" w:rsidRDefault="003755FA" w:rsidP="003755FA">
            <w:r>
              <w:t>2. A teoria do “gosto puro”</w:t>
            </w:r>
          </w:p>
          <w:p w14:paraId="4656A7E0" w14:textId="77777777" w:rsidR="003755FA" w:rsidRDefault="003755FA" w:rsidP="003755FA">
            <w:r>
              <w:t>2.1. A análise do juízo puro do gosto</w:t>
            </w:r>
          </w:p>
          <w:p w14:paraId="0573043C" w14:textId="77777777" w:rsidR="003755FA" w:rsidRDefault="003755FA" w:rsidP="003755FA">
            <w:r>
              <w:t>2.2. A questão da validade dos juízos do gosto</w:t>
            </w:r>
          </w:p>
          <w:p w14:paraId="28762CB1" w14:textId="77777777" w:rsidR="003755FA" w:rsidRDefault="003755FA" w:rsidP="003755FA">
            <w:r>
              <w:t xml:space="preserve">2.3. O belo, o sublime e a </w:t>
            </w:r>
            <w:proofErr w:type="gramStart"/>
            <w:r>
              <w:t>moralidade</w:t>
            </w:r>
            <w:proofErr w:type="gramEnd"/>
          </w:p>
          <w:p w14:paraId="589D534C" w14:textId="77777777" w:rsidR="003755FA" w:rsidRDefault="003755FA" w:rsidP="003755FA">
            <w:r>
              <w:t>2.4. O gosto e a produção/recepção da arte</w:t>
            </w:r>
          </w:p>
          <w:p w14:paraId="26917203" w14:textId="77777777" w:rsidR="003755FA" w:rsidRDefault="003755FA" w:rsidP="003755FA">
            <w:r>
              <w:t>3. A análise do juízo teleológico</w:t>
            </w:r>
          </w:p>
          <w:p w14:paraId="34CFAA0B" w14:textId="77777777" w:rsidR="003755FA" w:rsidRDefault="003755FA" w:rsidP="003755FA">
            <w:r>
              <w:t>3.1. O caráter subjetivo da teleologia</w:t>
            </w:r>
          </w:p>
          <w:p w14:paraId="1DBB3061" w14:textId="77777777" w:rsidR="003755FA" w:rsidRDefault="003755FA" w:rsidP="003755FA">
            <w:r>
              <w:t>3.2. A estrutura particular do organismo</w:t>
            </w:r>
          </w:p>
          <w:p w14:paraId="3DFE317C" w14:textId="77777777" w:rsidR="000366E8" w:rsidRDefault="003755FA" w:rsidP="003755FA">
            <w:r>
              <w:t>3.3. Pensamento teleológico e moralidade</w:t>
            </w:r>
          </w:p>
          <w:p w14:paraId="7AA4F642" w14:textId="77777777" w:rsidR="003755FA" w:rsidRDefault="003755FA" w:rsidP="003755FA"/>
          <w:p w14:paraId="25882DE0" w14:textId="77777777" w:rsidR="003755FA" w:rsidRDefault="003755FA" w:rsidP="003755FA">
            <w:bookmarkStart w:id="0" w:name="_GoBack"/>
            <w:bookmarkEnd w:id="0"/>
          </w:p>
          <w:p w14:paraId="5BBD3AE9" w14:textId="77777777" w:rsidR="003755FA" w:rsidRPr="000944D1" w:rsidRDefault="003755FA" w:rsidP="003755FA">
            <w:pPr>
              <w:rPr>
                <w:b/>
              </w:rPr>
            </w:pPr>
            <w:r w:rsidRPr="000944D1">
              <w:rPr>
                <w:b/>
              </w:rPr>
              <w:t>Bibliografia</w:t>
            </w:r>
            <w:r>
              <w:rPr>
                <w:b/>
              </w:rPr>
              <w:t>:</w:t>
            </w:r>
          </w:p>
          <w:p w14:paraId="0589F535" w14:textId="77777777" w:rsidR="003755FA" w:rsidRDefault="003755FA" w:rsidP="003755FA">
            <w:r>
              <w:t xml:space="preserve">Kant, Immanuel, </w:t>
            </w:r>
            <w:r w:rsidRPr="000944D1">
              <w:rPr>
                <w:i/>
              </w:rPr>
              <w:t>Crítica da Faculdade do Juízo</w:t>
            </w:r>
            <w:r>
              <w:t xml:space="preserve">, tradução de Valério </w:t>
            </w:r>
            <w:proofErr w:type="spellStart"/>
            <w:r>
              <w:t>Rohden</w:t>
            </w:r>
            <w:proofErr w:type="spellEnd"/>
            <w:r>
              <w:t xml:space="preserve"> e António Marques, Rio de Janeiro: Forense Universitária </w:t>
            </w:r>
            <w:proofErr w:type="gramStart"/>
            <w:r>
              <w:t>2002</w:t>
            </w:r>
            <w:proofErr w:type="gramEnd"/>
          </w:p>
          <w:p w14:paraId="1890AFB3" w14:textId="77777777" w:rsidR="003755FA" w:rsidRDefault="003755FA" w:rsidP="003755FA">
            <w:r>
              <w:t xml:space="preserve">- </w:t>
            </w:r>
            <w:r w:rsidRPr="000944D1">
              <w:rPr>
                <w:i/>
              </w:rPr>
              <w:t>Primeira Introdução à Crítica do Juízo</w:t>
            </w:r>
            <w:r>
              <w:t>, tradução de Rubens Rodrigues Torres Filho, São Paulo: Abril Cultural 1980, pp. 167-</w:t>
            </w:r>
            <w:proofErr w:type="gramStart"/>
            <w:r>
              <w:t>203</w:t>
            </w:r>
            <w:proofErr w:type="gramEnd"/>
          </w:p>
          <w:p w14:paraId="01B11769" w14:textId="77777777" w:rsidR="003755FA" w:rsidRPr="003755FA" w:rsidRDefault="003755FA" w:rsidP="003755FA">
            <w:r w:rsidRPr="003755FA">
              <w:t xml:space="preserve">- </w:t>
            </w:r>
            <w:proofErr w:type="spellStart"/>
            <w:r w:rsidRPr="003755FA">
              <w:rPr>
                <w:i/>
              </w:rPr>
              <w:t>Kritik</w:t>
            </w:r>
            <w:proofErr w:type="spellEnd"/>
            <w:r w:rsidRPr="003755FA">
              <w:rPr>
                <w:i/>
              </w:rPr>
              <w:t xml:space="preserve"> der </w:t>
            </w:r>
            <w:proofErr w:type="spellStart"/>
            <w:r w:rsidRPr="003755FA">
              <w:rPr>
                <w:i/>
              </w:rPr>
              <w:t>Urteilskraft</w:t>
            </w:r>
            <w:proofErr w:type="spellEnd"/>
            <w:r w:rsidRPr="003755FA">
              <w:rPr>
                <w:i/>
              </w:rPr>
              <w:t xml:space="preserve">. </w:t>
            </w:r>
            <w:proofErr w:type="spellStart"/>
            <w:r w:rsidRPr="003755FA">
              <w:rPr>
                <w:i/>
              </w:rPr>
              <w:t>Schriften</w:t>
            </w:r>
            <w:proofErr w:type="spellEnd"/>
            <w:r w:rsidRPr="003755FA">
              <w:rPr>
                <w:i/>
              </w:rPr>
              <w:t xml:space="preserve"> </w:t>
            </w:r>
            <w:proofErr w:type="spellStart"/>
            <w:r w:rsidRPr="003755FA">
              <w:rPr>
                <w:i/>
              </w:rPr>
              <w:t>zur</w:t>
            </w:r>
            <w:proofErr w:type="spellEnd"/>
            <w:r w:rsidRPr="003755FA">
              <w:rPr>
                <w:i/>
              </w:rPr>
              <w:t xml:space="preserve"> </w:t>
            </w:r>
            <w:proofErr w:type="spellStart"/>
            <w:r w:rsidRPr="003755FA">
              <w:rPr>
                <w:i/>
              </w:rPr>
              <w:t>Ästhetik</w:t>
            </w:r>
            <w:proofErr w:type="spellEnd"/>
            <w:r w:rsidRPr="003755FA">
              <w:rPr>
                <w:i/>
              </w:rPr>
              <w:t xml:space="preserve"> </w:t>
            </w:r>
            <w:proofErr w:type="spellStart"/>
            <w:r w:rsidRPr="003755FA">
              <w:rPr>
                <w:i/>
              </w:rPr>
              <w:t>und</w:t>
            </w:r>
            <w:proofErr w:type="spellEnd"/>
            <w:r w:rsidRPr="003755FA">
              <w:rPr>
                <w:i/>
              </w:rPr>
              <w:t xml:space="preserve"> </w:t>
            </w:r>
            <w:proofErr w:type="spellStart"/>
            <w:r w:rsidRPr="003755FA">
              <w:rPr>
                <w:i/>
              </w:rPr>
              <w:t>Naturphilosophie</w:t>
            </w:r>
            <w:proofErr w:type="spellEnd"/>
            <w:r w:rsidRPr="003755FA">
              <w:t xml:space="preserve">, org. por Manfred Frank e </w:t>
            </w:r>
            <w:proofErr w:type="spellStart"/>
            <w:r w:rsidRPr="003755FA">
              <w:t>Véronique</w:t>
            </w:r>
            <w:proofErr w:type="spellEnd"/>
            <w:r w:rsidRPr="003755FA">
              <w:t xml:space="preserve"> Zanetti, Frankfurt: </w:t>
            </w:r>
            <w:proofErr w:type="spellStart"/>
            <w:r w:rsidRPr="003755FA">
              <w:t>Deutscher</w:t>
            </w:r>
            <w:proofErr w:type="spellEnd"/>
            <w:r w:rsidRPr="003755FA">
              <w:t xml:space="preserve"> </w:t>
            </w:r>
            <w:proofErr w:type="spellStart"/>
            <w:r w:rsidRPr="003755FA">
              <w:t>Klassiker</w:t>
            </w:r>
            <w:proofErr w:type="spellEnd"/>
            <w:r w:rsidRPr="003755FA">
              <w:t xml:space="preserve"> </w:t>
            </w:r>
            <w:proofErr w:type="spellStart"/>
            <w:r w:rsidRPr="003755FA">
              <w:t>Verlag</w:t>
            </w:r>
            <w:proofErr w:type="spellEnd"/>
            <w:r w:rsidRPr="003755FA">
              <w:t xml:space="preserve"> </w:t>
            </w:r>
            <w:proofErr w:type="gramStart"/>
            <w:r w:rsidRPr="003755FA">
              <w:t>2009</w:t>
            </w:r>
            <w:proofErr w:type="gramEnd"/>
          </w:p>
          <w:p w14:paraId="01DBBF29" w14:textId="77777777" w:rsidR="003755FA" w:rsidRDefault="003755FA" w:rsidP="003755FA">
            <w:pPr>
              <w:rPr>
                <w:lang w:val="en-US"/>
              </w:rPr>
            </w:pPr>
            <w:r>
              <w:rPr>
                <w:lang w:val="en-US"/>
              </w:rPr>
              <w:t xml:space="preserve">- Allison, Henry, </w:t>
            </w:r>
            <w:r w:rsidRPr="000944D1">
              <w:rPr>
                <w:i/>
                <w:lang w:val="en-US"/>
              </w:rPr>
              <w:t>Kant’s Theory of Taste</w:t>
            </w:r>
            <w:r>
              <w:rPr>
                <w:lang w:val="en-US"/>
              </w:rPr>
              <w:t>, Cambridge 2001</w:t>
            </w:r>
          </w:p>
          <w:p w14:paraId="66413B39" w14:textId="77777777" w:rsidR="003755FA" w:rsidRDefault="003755FA" w:rsidP="003755FA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Guyer</w:t>
            </w:r>
            <w:proofErr w:type="spellEnd"/>
            <w:r>
              <w:rPr>
                <w:lang w:val="en-US"/>
              </w:rPr>
              <w:t xml:space="preserve">, Paul, </w:t>
            </w:r>
            <w:r w:rsidRPr="000944D1">
              <w:rPr>
                <w:i/>
                <w:lang w:val="en-US"/>
              </w:rPr>
              <w:t>Kant and the Claims of Taste</w:t>
            </w:r>
            <w:r>
              <w:rPr>
                <w:lang w:val="en-US"/>
              </w:rPr>
              <w:t>, Cambridge 1997</w:t>
            </w:r>
          </w:p>
          <w:p w14:paraId="6F89D470" w14:textId="77777777" w:rsidR="003755FA" w:rsidRDefault="003755FA" w:rsidP="003755FA">
            <w:r>
              <w:t>- Hamm, Christian,</w:t>
            </w:r>
            <w:r w:rsidRPr="000944D1">
              <w:t xml:space="preserve"> “Experiência estética em Kant e Schiller”, in: </w:t>
            </w:r>
            <w:proofErr w:type="spellStart"/>
            <w:r w:rsidRPr="000944D1">
              <w:t>Werle</w:t>
            </w:r>
            <w:proofErr w:type="spellEnd"/>
            <w:r w:rsidRPr="000944D1">
              <w:t>, Marco Aurélio e Gal</w:t>
            </w:r>
            <w:r>
              <w:t xml:space="preserve">é, Pedro Fernandes (org.), </w:t>
            </w:r>
            <w:r w:rsidRPr="000944D1">
              <w:rPr>
                <w:i/>
              </w:rPr>
              <w:t>Arte e Filosofia no Idealismo Alemão</w:t>
            </w:r>
            <w:r>
              <w:t xml:space="preserve">, São Paulo: </w:t>
            </w:r>
            <w:proofErr w:type="spellStart"/>
            <w:r>
              <w:lastRenderedPageBreak/>
              <w:t>Barcarolla</w:t>
            </w:r>
            <w:proofErr w:type="spellEnd"/>
            <w:r>
              <w:t xml:space="preserve"> 2008, pp. </w:t>
            </w:r>
            <w:proofErr w:type="gramStart"/>
            <w:r>
              <w:t>53-75</w:t>
            </w:r>
            <w:proofErr w:type="gramEnd"/>
          </w:p>
          <w:p w14:paraId="2B7E33EE" w14:textId="77777777" w:rsidR="003755FA" w:rsidRDefault="003755FA" w:rsidP="003755FA">
            <w:pPr>
              <w:rPr>
                <w:lang w:val="en-US"/>
              </w:rPr>
            </w:pPr>
            <w:r w:rsidRPr="000944D1">
              <w:rPr>
                <w:lang w:val="en-US"/>
              </w:rPr>
              <w:t xml:space="preserve">- </w:t>
            </w:r>
            <w:proofErr w:type="spellStart"/>
            <w:r w:rsidRPr="000944D1">
              <w:rPr>
                <w:lang w:val="en-US"/>
              </w:rPr>
              <w:t>Henrich</w:t>
            </w:r>
            <w:proofErr w:type="spellEnd"/>
            <w:r w:rsidRPr="000944D1">
              <w:rPr>
                <w:lang w:val="en-US"/>
              </w:rPr>
              <w:t xml:space="preserve">, Dieter, “Kant’s Explanation of Aesthetic </w:t>
            </w:r>
            <w:proofErr w:type="spellStart"/>
            <w:r w:rsidRPr="000944D1">
              <w:rPr>
                <w:lang w:val="en-US"/>
              </w:rPr>
              <w:t>Judgement</w:t>
            </w:r>
            <w:proofErr w:type="spellEnd"/>
            <w:r w:rsidRPr="000944D1">
              <w:rPr>
                <w:lang w:val="en-US"/>
              </w:rPr>
              <w:t xml:space="preserve">”, in: </w:t>
            </w:r>
            <w:r w:rsidRPr="000944D1">
              <w:rPr>
                <w:i/>
                <w:lang w:val="en-US"/>
              </w:rPr>
              <w:t>Aesthetic</w:t>
            </w:r>
            <w:r w:rsidRPr="000944D1">
              <w:rPr>
                <w:lang w:val="en-US"/>
              </w:rPr>
              <w:t xml:space="preserve"> </w:t>
            </w:r>
          </w:p>
          <w:p w14:paraId="0B7DF822" w14:textId="77777777" w:rsidR="003755FA" w:rsidRDefault="003755FA" w:rsidP="003755FA">
            <w:pPr>
              <w:rPr>
                <w:lang w:val="en-US"/>
              </w:rPr>
            </w:pPr>
          </w:p>
          <w:p w14:paraId="15A7C3FA" w14:textId="239AFA38" w:rsidR="003755FA" w:rsidRPr="000944D1" w:rsidRDefault="003755FA" w:rsidP="003755FA">
            <w:pPr>
              <w:rPr>
                <w:lang w:val="en-US"/>
              </w:rPr>
            </w:pPr>
            <w:proofErr w:type="spellStart"/>
            <w:r w:rsidRPr="000944D1">
              <w:rPr>
                <w:i/>
                <w:lang w:val="en-US"/>
              </w:rPr>
              <w:t>Judgement</w:t>
            </w:r>
            <w:proofErr w:type="spellEnd"/>
            <w:r w:rsidRPr="000944D1">
              <w:rPr>
                <w:i/>
                <w:lang w:val="en-US"/>
              </w:rPr>
              <w:t xml:space="preserve"> and the Moral Image of the World</w:t>
            </w:r>
            <w:r w:rsidRPr="000944D1">
              <w:rPr>
                <w:lang w:val="en-US"/>
              </w:rPr>
              <w:t>, Stanford 1992</w:t>
            </w:r>
          </w:p>
          <w:p w14:paraId="601607E3" w14:textId="77777777" w:rsidR="003755FA" w:rsidRPr="000944D1" w:rsidRDefault="003755FA" w:rsidP="003755FA">
            <w:pPr>
              <w:rPr>
                <w:lang w:val="en-US"/>
              </w:rPr>
            </w:pPr>
          </w:p>
          <w:p w14:paraId="483986E6" w14:textId="77777777" w:rsidR="003755FA" w:rsidRPr="000944D1" w:rsidRDefault="003755FA" w:rsidP="003755FA">
            <w:pPr>
              <w:rPr>
                <w:lang w:val="en-US"/>
              </w:rPr>
            </w:pPr>
          </w:p>
          <w:p w14:paraId="61F913EC" w14:textId="77777777" w:rsidR="003755FA" w:rsidRPr="000944D1" w:rsidRDefault="003755FA" w:rsidP="003755FA">
            <w:pPr>
              <w:rPr>
                <w:lang w:val="en-US"/>
              </w:rPr>
            </w:pPr>
          </w:p>
          <w:p w14:paraId="6B9543B6" w14:textId="0061AB88" w:rsidR="003755FA" w:rsidRPr="003755FA" w:rsidRDefault="003755FA" w:rsidP="003755FA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7CB34618" w14:textId="77777777" w:rsidR="000366E8" w:rsidRPr="003755FA" w:rsidRDefault="000366E8">
      <w:pPr>
        <w:rPr>
          <w:lang w:val="en-US"/>
        </w:rPr>
      </w:pPr>
    </w:p>
    <w:sectPr w:rsidR="000366E8" w:rsidRPr="003755FA" w:rsidSect="003D4D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ACE"/>
    <w:multiLevelType w:val="hybridMultilevel"/>
    <w:tmpl w:val="37A63BAC"/>
    <w:lvl w:ilvl="0" w:tplc="CEC013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A75AF0"/>
    <w:multiLevelType w:val="hybridMultilevel"/>
    <w:tmpl w:val="909A02EA"/>
    <w:lvl w:ilvl="0" w:tplc="834671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D268A"/>
    <w:multiLevelType w:val="hybridMultilevel"/>
    <w:tmpl w:val="DDD6F094"/>
    <w:lvl w:ilvl="0" w:tplc="07E09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4E95A1D"/>
    <w:multiLevelType w:val="hybridMultilevel"/>
    <w:tmpl w:val="9D6A66A6"/>
    <w:lvl w:ilvl="0" w:tplc="5FE89B7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83CF3"/>
    <w:multiLevelType w:val="hybridMultilevel"/>
    <w:tmpl w:val="30825DC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68"/>
    <w:rsid w:val="000366E8"/>
    <w:rsid w:val="00051683"/>
    <w:rsid w:val="0006661D"/>
    <w:rsid w:val="000868FB"/>
    <w:rsid w:val="000913D0"/>
    <w:rsid w:val="000E06F1"/>
    <w:rsid w:val="00110863"/>
    <w:rsid w:val="00153665"/>
    <w:rsid w:val="00171A62"/>
    <w:rsid w:val="00187DAA"/>
    <w:rsid w:val="001E0485"/>
    <w:rsid w:val="001F6960"/>
    <w:rsid w:val="002511B5"/>
    <w:rsid w:val="00283682"/>
    <w:rsid w:val="002B2F9C"/>
    <w:rsid w:val="002C15AF"/>
    <w:rsid w:val="002D6496"/>
    <w:rsid w:val="00340A3F"/>
    <w:rsid w:val="003420C0"/>
    <w:rsid w:val="0035157C"/>
    <w:rsid w:val="00352268"/>
    <w:rsid w:val="003755FA"/>
    <w:rsid w:val="00384684"/>
    <w:rsid w:val="00392BAF"/>
    <w:rsid w:val="003B4790"/>
    <w:rsid w:val="003D4D3C"/>
    <w:rsid w:val="003E01FE"/>
    <w:rsid w:val="004255E9"/>
    <w:rsid w:val="00426A9E"/>
    <w:rsid w:val="00440F8E"/>
    <w:rsid w:val="0046338E"/>
    <w:rsid w:val="004D1A54"/>
    <w:rsid w:val="004E07A6"/>
    <w:rsid w:val="00542770"/>
    <w:rsid w:val="00574EF9"/>
    <w:rsid w:val="00583F4B"/>
    <w:rsid w:val="005918C6"/>
    <w:rsid w:val="005931B0"/>
    <w:rsid w:val="00597F01"/>
    <w:rsid w:val="005C3895"/>
    <w:rsid w:val="00604F16"/>
    <w:rsid w:val="00626546"/>
    <w:rsid w:val="006C0167"/>
    <w:rsid w:val="006C77B4"/>
    <w:rsid w:val="006F4EC5"/>
    <w:rsid w:val="00737270"/>
    <w:rsid w:val="00762BE0"/>
    <w:rsid w:val="007976C2"/>
    <w:rsid w:val="007A5996"/>
    <w:rsid w:val="007A79C5"/>
    <w:rsid w:val="00801C56"/>
    <w:rsid w:val="00834755"/>
    <w:rsid w:val="0084487C"/>
    <w:rsid w:val="008B6F33"/>
    <w:rsid w:val="009235C6"/>
    <w:rsid w:val="0094617E"/>
    <w:rsid w:val="00955AC7"/>
    <w:rsid w:val="009C6495"/>
    <w:rsid w:val="00A63DC6"/>
    <w:rsid w:val="00A85F2C"/>
    <w:rsid w:val="00A97E57"/>
    <w:rsid w:val="00AA48F6"/>
    <w:rsid w:val="00AB46A2"/>
    <w:rsid w:val="00AD7A80"/>
    <w:rsid w:val="00B14D07"/>
    <w:rsid w:val="00B23F46"/>
    <w:rsid w:val="00B364B5"/>
    <w:rsid w:val="00B60C11"/>
    <w:rsid w:val="00B84551"/>
    <w:rsid w:val="00BE5366"/>
    <w:rsid w:val="00BF3050"/>
    <w:rsid w:val="00C4516A"/>
    <w:rsid w:val="00C85BEE"/>
    <w:rsid w:val="00CA6C2D"/>
    <w:rsid w:val="00D807ED"/>
    <w:rsid w:val="00E32E03"/>
    <w:rsid w:val="00F97F33"/>
    <w:rsid w:val="00FB382A"/>
    <w:rsid w:val="00FD201A"/>
    <w:rsid w:val="00FF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C437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52268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40A3F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Ttulo2">
    <w:name w:val="heading 2"/>
    <w:basedOn w:val="Normal"/>
    <w:next w:val="Normal"/>
    <w:link w:val="Ttulo2Char"/>
    <w:uiPriority w:val="99"/>
    <w:qFormat/>
    <w:rsid w:val="00340A3F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Ttulo3">
    <w:name w:val="heading 3"/>
    <w:basedOn w:val="Normal"/>
    <w:next w:val="Normal"/>
    <w:link w:val="Ttulo3Char"/>
    <w:uiPriority w:val="99"/>
    <w:qFormat/>
    <w:rsid w:val="00340A3F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Ttulo4">
    <w:name w:val="heading 4"/>
    <w:basedOn w:val="Normal"/>
    <w:next w:val="Normal"/>
    <w:link w:val="Ttulo4Char"/>
    <w:uiPriority w:val="99"/>
    <w:qFormat/>
    <w:rsid w:val="00340A3F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9"/>
    <w:qFormat/>
    <w:rsid w:val="00340A3F"/>
    <w:pPr>
      <w:spacing w:before="200" w:after="80"/>
      <w:outlineLvl w:val="4"/>
    </w:pPr>
    <w:rPr>
      <w:rFonts w:ascii="Cambria" w:hAnsi="Cambria"/>
      <w:color w:val="4F81BD"/>
    </w:rPr>
  </w:style>
  <w:style w:type="paragraph" w:styleId="Ttulo6">
    <w:name w:val="heading 6"/>
    <w:basedOn w:val="Normal"/>
    <w:next w:val="Normal"/>
    <w:link w:val="Ttulo6Char"/>
    <w:uiPriority w:val="99"/>
    <w:qFormat/>
    <w:rsid w:val="00340A3F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Ttulo7">
    <w:name w:val="heading 7"/>
    <w:basedOn w:val="Normal"/>
    <w:next w:val="Normal"/>
    <w:link w:val="Ttulo7Char"/>
    <w:uiPriority w:val="99"/>
    <w:qFormat/>
    <w:rsid w:val="00340A3F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340A3F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340A3F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340A3F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Ttulo2Char">
    <w:name w:val="Título 2 Char"/>
    <w:link w:val="Ttulo2"/>
    <w:uiPriority w:val="99"/>
    <w:semiHidden/>
    <w:locked/>
    <w:rsid w:val="00340A3F"/>
    <w:rPr>
      <w:rFonts w:ascii="Cambria" w:hAnsi="Cambria" w:cs="Times New Roman"/>
      <w:color w:val="365F91"/>
      <w:sz w:val="24"/>
      <w:szCs w:val="24"/>
    </w:rPr>
  </w:style>
  <w:style w:type="character" w:customStyle="1" w:styleId="Ttulo3Char">
    <w:name w:val="Título 3 Char"/>
    <w:link w:val="Ttulo3"/>
    <w:uiPriority w:val="99"/>
    <w:semiHidden/>
    <w:locked/>
    <w:rsid w:val="00340A3F"/>
    <w:rPr>
      <w:rFonts w:ascii="Cambria" w:hAnsi="Cambria" w:cs="Times New Roman"/>
      <w:color w:val="4F81BD"/>
      <w:sz w:val="24"/>
      <w:szCs w:val="24"/>
    </w:rPr>
  </w:style>
  <w:style w:type="character" w:customStyle="1" w:styleId="Ttulo4Char">
    <w:name w:val="Título 4 Char"/>
    <w:link w:val="Ttulo4"/>
    <w:uiPriority w:val="99"/>
    <w:semiHidden/>
    <w:locked/>
    <w:rsid w:val="00340A3F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Ttulo5Char">
    <w:name w:val="Título 5 Char"/>
    <w:link w:val="Ttulo5"/>
    <w:uiPriority w:val="99"/>
    <w:semiHidden/>
    <w:locked/>
    <w:rsid w:val="00340A3F"/>
    <w:rPr>
      <w:rFonts w:ascii="Cambria" w:hAnsi="Cambria" w:cs="Times New Roman"/>
      <w:color w:val="4F81BD"/>
    </w:rPr>
  </w:style>
  <w:style w:type="character" w:customStyle="1" w:styleId="Ttulo6Char">
    <w:name w:val="Título 6 Char"/>
    <w:link w:val="Ttulo6"/>
    <w:uiPriority w:val="99"/>
    <w:semiHidden/>
    <w:locked/>
    <w:rsid w:val="00340A3F"/>
    <w:rPr>
      <w:rFonts w:ascii="Cambria" w:hAnsi="Cambria" w:cs="Times New Roman"/>
      <w:i/>
      <w:iCs/>
      <w:color w:val="4F81BD"/>
    </w:rPr>
  </w:style>
  <w:style w:type="character" w:customStyle="1" w:styleId="Ttulo7Char">
    <w:name w:val="Título 7 Char"/>
    <w:link w:val="Ttulo7"/>
    <w:uiPriority w:val="99"/>
    <w:semiHidden/>
    <w:locked/>
    <w:rsid w:val="00340A3F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Ttulo8Char">
    <w:name w:val="Título 8 Char"/>
    <w:link w:val="Ttulo8"/>
    <w:uiPriority w:val="99"/>
    <w:semiHidden/>
    <w:locked/>
    <w:rsid w:val="00340A3F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Ttulo9Char">
    <w:name w:val="Título 9 Char"/>
    <w:link w:val="Ttulo9"/>
    <w:uiPriority w:val="99"/>
    <w:semiHidden/>
    <w:locked/>
    <w:rsid w:val="00340A3F"/>
    <w:rPr>
      <w:rFonts w:ascii="Cambria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"/>
    <w:next w:val="Normal"/>
    <w:uiPriority w:val="99"/>
    <w:qFormat/>
    <w:rsid w:val="00340A3F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har"/>
    <w:uiPriority w:val="99"/>
    <w:qFormat/>
    <w:rsid w:val="00340A3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tuloChar">
    <w:name w:val="Título Char"/>
    <w:link w:val="Ttulo"/>
    <w:uiPriority w:val="99"/>
    <w:locked/>
    <w:rsid w:val="00340A3F"/>
    <w:rPr>
      <w:rFonts w:ascii="Cambria" w:hAnsi="Cambria" w:cs="Times New Roman"/>
      <w:i/>
      <w:iCs/>
      <w:color w:val="243F60"/>
      <w:sz w:val="60"/>
      <w:szCs w:val="60"/>
    </w:rPr>
  </w:style>
  <w:style w:type="paragraph" w:styleId="Subttulo">
    <w:name w:val="Subtitle"/>
    <w:basedOn w:val="Normal"/>
    <w:next w:val="Normal"/>
    <w:link w:val="SubttuloChar"/>
    <w:uiPriority w:val="99"/>
    <w:qFormat/>
    <w:rsid w:val="00340A3F"/>
    <w:pPr>
      <w:spacing w:before="200" w:after="900"/>
      <w:jc w:val="right"/>
    </w:pPr>
    <w:rPr>
      <w:i/>
      <w:iCs/>
    </w:rPr>
  </w:style>
  <w:style w:type="character" w:customStyle="1" w:styleId="SubttuloChar">
    <w:name w:val="Subtítulo Char"/>
    <w:link w:val="Subttulo"/>
    <w:uiPriority w:val="99"/>
    <w:locked/>
    <w:rsid w:val="00340A3F"/>
    <w:rPr>
      <w:rFonts w:ascii="Calibri" w:cs="Times New Roman"/>
      <w:i/>
      <w:iCs/>
      <w:sz w:val="24"/>
      <w:szCs w:val="24"/>
    </w:rPr>
  </w:style>
  <w:style w:type="character" w:styleId="Forte">
    <w:name w:val="Strong"/>
    <w:uiPriority w:val="99"/>
    <w:qFormat/>
    <w:rsid w:val="00340A3F"/>
    <w:rPr>
      <w:rFonts w:cs="Times New Roman"/>
      <w:b/>
      <w:bCs/>
      <w:spacing w:val="0"/>
    </w:rPr>
  </w:style>
  <w:style w:type="character" w:styleId="nfase">
    <w:name w:val="Emphasis"/>
    <w:uiPriority w:val="99"/>
    <w:qFormat/>
    <w:rsid w:val="00340A3F"/>
    <w:rPr>
      <w:rFonts w:cs="Times New Roman"/>
      <w:b/>
      <w:i/>
      <w:color w:val="5A5A5A"/>
    </w:rPr>
  </w:style>
  <w:style w:type="paragraph" w:styleId="SemEspaamento">
    <w:name w:val="No Spacing"/>
    <w:basedOn w:val="Normal"/>
    <w:link w:val="SemEspaamentoChar"/>
    <w:uiPriority w:val="99"/>
    <w:qFormat/>
    <w:rsid w:val="00340A3F"/>
  </w:style>
  <w:style w:type="character" w:customStyle="1" w:styleId="SemEspaamentoChar">
    <w:name w:val="Sem Espaçamento Char"/>
    <w:link w:val="SemEspaamento"/>
    <w:uiPriority w:val="99"/>
    <w:locked/>
    <w:rsid w:val="00340A3F"/>
    <w:rPr>
      <w:rFonts w:cs="Times New Roman"/>
    </w:rPr>
  </w:style>
  <w:style w:type="paragraph" w:styleId="PargrafodaLista">
    <w:name w:val="List Paragraph"/>
    <w:basedOn w:val="Normal"/>
    <w:uiPriority w:val="99"/>
    <w:qFormat/>
    <w:rsid w:val="00340A3F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99"/>
    <w:qFormat/>
    <w:rsid w:val="00340A3F"/>
    <w:rPr>
      <w:rFonts w:ascii="Cambria" w:hAnsi="Cambria"/>
      <w:i/>
      <w:iCs/>
      <w:color w:val="5A5A5A"/>
    </w:rPr>
  </w:style>
  <w:style w:type="character" w:customStyle="1" w:styleId="CitaoChar">
    <w:name w:val="Citação Char"/>
    <w:link w:val="Citao"/>
    <w:uiPriority w:val="99"/>
    <w:locked/>
    <w:rsid w:val="00340A3F"/>
    <w:rPr>
      <w:rFonts w:ascii="Cambria" w:hAnsi="Cambria" w:cs="Times New Roman"/>
      <w:i/>
      <w:iCs/>
      <w:color w:val="5A5A5A"/>
    </w:rPr>
  </w:style>
  <w:style w:type="paragraph" w:styleId="CitaoIntensa">
    <w:name w:val="Intense Quote"/>
    <w:basedOn w:val="Normal"/>
    <w:next w:val="Normal"/>
    <w:link w:val="CitaoIntensaChar"/>
    <w:uiPriority w:val="99"/>
    <w:qFormat/>
    <w:rsid w:val="00340A3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CitaoIntensaChar">
    <w:name w:val="Citação Intensa Char"/>
    <w:link w:val="CitaoIntensa"/>
    <w:uiPriority w:val="99"/>
    <w:locked/>
    <w:rsid w:val="00340A3F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faseSutil">
    <w:name w:val="Subtle Emphasis"/>
    <w:uiPriority w:val="99"/>
    <w:qFormat/>
    <w:rsid w:val="00340A3F"/>
    <w:rPr>
      <w:rFonts w:cs="Times New Roman"/>
      <w:i/>
      <w:color w:val="5A5A5A"/>
    </w:rPr>
  </w:style>
  <w:style w:type="character" w:styleId="nfaseIntensa">
    <w:name w:val="Intense Emphasis"/>
    <w:uiPriority w:val="99"/>
    <w:qFormat/>
    <w:rsid w:val="00340A3F"/>
    <w:rPr>
      <w:rFonts w:cs="Times New Roman"/>
      <w:b/>
      <w:i/>
      <w:color w:val="4F81BD"/>
      <w:sz w:val="22"/>
    </w:rPr>
  </w:style>
  <w:style w:type="character" w:styleId="RefernciaSutil">
    <w:name w:val="Subtle Reference"/>
    <w:uiPriority w:val="99"/>
    <w:qFormat/>
    <w:rsid w:val="00340A3F"/>
    <w:rPr>
      <w:rFonts w:cs="Times New Roman"/>
      <w:color w:val="auto"/>
      <w:u w:val="single" w:color="9BBB59"/>
    </w:rPr>
  </w:style>
  <w:style w:type="character" w:styleId="RefernciaIntensa">
    <w:name w:val="Intense Reference"/>
    <w:uiPriority w:val="99"/>
    <w:qFormat/>
    <w:rsid w:val="00340A3F"/>
    <w:rPr>
      <w:rFonts w:cs="Times New Roman"/>
      <w:b/>
      <w:bCs/>
      <w:color w:val="76923C"/>
      <w:u w:val="single" w:color="9BBB59"/>
    </w:rPr>
  </w:style>
  <w:style w:type="character" w:styleId="TtulodoLivro">
    <w:name w:val="Book Title"/>
    <w:uiPriority w:val="99"/>
    <w:qFormat/>
    <w:rsid w:val="00340A3F"/>
    <w:rPr>
      <w:rFonts w:ascii="Cambria" w:hAnsi="Cambria" w:cs="Times New Roman"/>
      <w:b/>
      <w:bCs/>
      <w:i/>
      <w:iCs/>
      <w:color w:val="auto"/>
    </w:rPr>
  </w:style>
  <w:style w:type="paragraph" w:styleId="CabealhodoSumrio">
    <w:name w:val="TOC Heading"/>
    <w:basedOn w:val="Ttulo1"/>
    <w:next w:val="Normal"/>
    <w:uiPriority w:val="99"/>
    <w:qFormat/>
    <w:rsid w:val="00340A3F"/>
    <w:pPr>
      <w:outlineLvl w:val="9"/>
    </w:pPr>
  </w:style>
  <w:style w:type="paragraph" w:customStyle="1" w:styleId="Default">
    <w:name w:val="Default"/>
    <w:uiPriority w:val="99"/>
    <w:rsid w:val="0035226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352268"/>
    <w:rPr>
      <w:color w:val="0000FF"/>
      <w:szCs w:val="20"/>
    </w:rPr>
  </w:style>
  <w:style w:type="character" w:customStyle="1" w:styleId="Corpodetexto2Char">
    <w:name w:val="Corpo de texto 2 Char"/>
    <w:link w:val="Corpodetexto2"/>
    <w:uiPriority w:val="99"/>
    <w:locked/>
    <w:rsid w:val="00352268"/>
    <w:rPr>
      <w:rFonts w:ascii="Times New Roman" w:hAnsi="Times New Roman" w:cs="Times New Roman"/>
      <w:color w:val="0000FF"/>
      <w:sz w:val="20"/>
      <w:szCs w:val="20"/>
      <w:lang w:val="pt-BR" w:eastAsia="pt-BR" w:bidi="ar-SA"/>
    </w:rPr>
  </w:style>
  <w:style w:type="paragraph" w:styleId="Corpodetexto">
    <w:name w:val="Body Text"/>
    <w:basedOn w:val="Normal"/>
    <w:link w:val="CorpodetextoChar"/>
    <w:uiPriority w:val="99"/>
    <w:semiHidden/>
    <w:rsid w:val="00801C56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locked/>
    <w:rsid w:val="00801C56"/>
    <w:rPr>
      <w:rFonts w:ascii="Times New Roman" w:hAnsi="Times New Roman" w:cs="Times New Roman"/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801C56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locked/>
    <w:rsid w:val="00801C56"/>
    <w:rPr>
      <w:rFonts w:ascii="Times New Roman" w:hAnsi="Times New Roman" w:cs="Times New Roman"/>
      <w:sz w:val="20"/>
      <w:szCs w:val="20"/>
      <w:lang w:val="pt-BR" w:eastAsia="pt-BR" w:bidi="ar-SA"/>
    </w:rPr>
  </w:style>
  <w:style w:type="paragraph" w:styleId="TextosemFormatao">
    <w:name w:val="Plain Text"/>
    <w:basedOn w:val="Normal"/>
    <w:link w:val="TextosemFormataoChar"/>
    <w:uiPriority w:val="99"/>
    <w:rsid w:val="00801C56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uiPriority w:val="99"/>
    <w:locked/>
    <w:rsid w:val="00801C56"/>
    <w:rPr>
      <w:rFonts w:ascii="Courier New" w:hAnsi="Courier New" w:cs="Times New Roman"/>
      <w:sz w:val="20"/>
      <w:szCs w:val="20"/>
      <w:lang w:val="pt-BR" w:eastAsia="pt-BR" w:bidi="ar-SA"/>
    </w:rPr>
  </w:style>
  <w:style w:type="character" w:styleId="Hyperlink">
    <w:name w:val="Hyperlink"/>
    <w:uiPriority w:val="99"/>
    <w:rsid w:val="00BF3050"/>
    <w:rPr>
      <w:rFonts w:cs="Times New Roman"/>
      <w:color w:val="0000FF"/>
      <w:u w:val="single"/>
    </w:rPr>
  </w:style>
  <w:style w:type="character" w:customStyle="1" w:styleId="large">
    <w:name w:val="large"/>
    <w:uiPriority w:val="99"/>
    <w:rsid w:val="00BF3050"/>
    <w:rPr>
      <w:rFonts w:cs="Times New Roman"/>
    </w:rPr>
  </w:style>
  <w:style w:type="character" w:customStyle="1" w:styleId="apple-converted-space">
    <w:name w:val="apple-converted-space"/>
    <w:uiPriority w:val="99"/>
    <w:rsid w:val="00BF3050"/>
    <w:rPr>
      <w:rFonts w:cs="Times New Roman"/>
    </w:rPr>
  </w:style>
  <w:style w:type="paragraph" w:styleId="NormalWeb">
    <w:name w:val="Normal (Web)"/>
    <w:basedOn w:val="Normal"/>
    <w:locked/>
    <w:rsid w:val="00187DAA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52268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40A3F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Ttulo2">
    <w:name w:val="heading 2"/>
    <w:basedOn w:val="Normal"/>
    <w:next w:val="Normal"/>
    <w:link w:val="Ttulo2Char"/>
    <w:uiPriority w:val="99"/>
    <w:qFormat/>
    <w:rsid w:val="00340A3F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Ttulo3">
    <w:name w:val="heading 3"/>
    <w:basedOn w:val="Normal"/>
    <w:next w:val="Normal"/>
    <w:link w:val="Ttulo3Char"/>
    <w:uiPriority w:val="99"/>
    <w:qFormat/>
    <w:rsid w:val="00340A3F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Ttulo4">
    <w:name w:val="heading 4"/>
    <w:basedOn w:val="Normal"/>
    <w:next w:val="Normal"/>
    <w:link w:val="Ttulo4Char"/>
    <w:uiPriority w:val="99"/>
    <w:qFormat/>
    <w:rsid w:val="00340A3F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9"/>
    <w:qFormat/>
    <w:rsid w:val="00340A3F"/>
    <w:pPr>
      <w:spacing w:before="200" w:after="80"/>
      <w:outlineLvl w:val="4"/>
    </w:pPr>
    <w:rPr>
      <w:rFonts w:ascii="Cambria" w:hAnsi="Cambria"/>
      <w:color w:val="4F81BD"/>
    </w:rPr>
  </w:style>
  <w:style w:type="paragraph" w:styleId="Ttulo6">
    <w:name w:val="heading 6"/>
    <w:basedOn w:val="Normal"/>
    <w:next w:val="Normal"/>
    <w:link w:val="Ttulo6Char"/>
    <w:uiPriority w:val="99"/>
    <w:qFormat/>
    <w:rsid w:val="00340A3F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Ttulo7">
    <w:name w:val="heading 7"/>
    <w:basedOn w:val="Normal"/>
    <w:next w:val="Normal"/>
    <w:link w:val="Ttulo7Char"/>
    <w:uiPriority w:val="99"/>
    <w:qFormat/>
    <w:rsid w:val="00340A3F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340A3F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340A3F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340A3F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Ttulo2Char">
    <w:name w:val="Título 2 Char"/>
    <w:link w:val="Ttulo2"/>
    <w:uiPriority w:val="99"/>
    <w:semiHidden/>
    <w:locked/>
    <w:rsid w:val="00340A3F"/>
    <w:rPr>
      <w:rFonts w:ascii="Cambria" w:hAnsi="Cambria" w:cs="Times New Roman"/>
      <w:color w:val="365F91"/>
      <w:sz w:val="24"/>
      <w:szCs w:val="24"/>
    </w:rPr>
  </w:style>
  <w:style w:type="character" w:customStyle="1" w:styleId="Ttulo3Char">
    <w:name w:val="Título 3 Char"/>
    <w:link w:val="Ttulo3"/>
    <w:uiPriority w:val="99"/>
    <w:semiHidden/>
    <w:locked/>
    <w:rsid w:val="00340A3F"/>
    <w:rPr>
      <w:rFonts w:ascii="Cambria" w:hAnsi="Cambria" w:cs="Times New Roman"/>
      <w:color w:val="4F81BD"/>
      <w:sz w:val="24"/>
      <w:szCs w:val="24"/>
    </w:rPr>
  </w:style>
  <w:style w:type="character" w:customStyle="1" w:styleId="Ttulo4Char">
    <w:name w:val="Título 4 Char"/>
    <w:link w:val="Ttulo4"/>
    <w:uiPriority w:val="99"/>
    <w:semiHidden/>
    <w:locked/>
    <w:rsid w:val="00340A3F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Ttulo5Char">
    <w:name w:val="Título 5 Char"/>
    <w:link w:val="Ttulo5"/>
    <w:uiPriority w:val="99"/>
    <w:semiHidden/>
    <w:locked/>
    <w:rsid w:val="00340A3F"/>
    <w:rPr>
      <w:rFonts w:ascii="Cambria" w:hAnsi="Cambria" w:cs="Times New Roman"/>
      <w:color w:val="4F81BD"/>
    </w:rPr>
  </w:style>
  <w:style w:type="character" w:customStyle="1" w:styleId="Ttulo6Char">
    <w:name w:val="Título 6 Char"/>
    <w:link w:val="Ttulo6"/>
    <w:uiPriority w:val="99"/>
    <w:semiHidden/>
    <w:locked/>
    <w:rsid w:val="00340A3F"/>
    <w:rPr>
      <w:rFonts w:ascii="Cambria" w:hAnsi="Cambria" w:cs="Times New Roman"/>
      <w:i/>
      <w:iCs/>
      <w:color w:val="4F81BD"/>
    </w:rPr>
  </w:style>
  <w:style w:type="character" w:customStyle="1" w:styleId="Ttulo7Char">
    <w:name w:val="Título 7 Char"/>
    <w:link w:val="Ttulo7"/>
    <w:uiPriority w:val="99"/>
    <w:semiHidden/>
    <w:locked/>
    <w:rsid w:val="00340A3F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Ttulo8Char">
    <w:name w:val="Título 8 Char"/>
    <w:link w:val="Ttulo8"/>
    <w:uiPriority w:val="99"/>
    <w:semiHidden/>
    <w:locked/>
    <w:rsid w:val="00340A3F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Ttulo9Char">
    <w:name w:val="Título 9 Char"/>
    <w:link w:val="Ttulo9"/>
    <w:uiPriority w:val="99"/>
    <w:semiHidden/>
    <w:locked/>
    <w:rsid w:val="00340A3F"/>
    <w:rPr>
      <w:rFonts w:ascii="Cambria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"/>
    <w:next w:val="Normal"/>
    <w:uiPriority w:val="99"/>
    <w:qFormat/>
    <w:rsid w:val="00340A3F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har"/>
    <w:uiPriority w:val="99"/>
    <w:qFormat/>
    <w:rsid w:val="00340A3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tuloChar">
    <w:name w:val="Título Char"/>
    <w:link w:val="Ttulo"/>
    <w:uiPriority w:val="99"/>
    <w:locked/>
    <w:rsid w:val="00340A3F"/>
    <w:rPr>
      <w:rFonts w:ascii="Cambria" w:hAnsi="Cambria" w:cs="Times New Roman"/>
      <w:i/>
      <w:iCs/>
      <w:color w:val="243F60"/>
      <w:sz w:val="60"/>
      <w:szCs w:val="60"/>
    </w:rPr>
  </w:style>
  <w:style w:type="paragraph" w:styleId="Subttulo">
    <w:name w:val="Subtitle"/>
    <w:basedOn w:val="Normal"/>
    <w:next w:val="Normal"/>
    <w:link w:val="SubttuloChar"/>
    <w:uiPriority w:val="99"/>
    <w:qFormat/>
    <w:rsid w:val="00340A3F"/>
    <w:pPr>
      <w:spacing w:before="200" w:after="900"/>
      <w:jc w:val="right"/>
    </w:pPr>
    <w:rPr>
      <w:i/>
      <w:iCs/>
    </w:rPr>
  </w:style>
  <w:style w:type="character" w:customStyle="1" w:styleId="SubttuloChar">
    <w:name w:val="Subtítulo Char"/>
    <w:link w:val="Subttulo"/>
    <w:uiPriority w:val="99"/>
    <w:locked/>
    <w:rsid w:val="00340A3F"/>
    <w:rPr>
      <w:rFonts w:ascii="Calibri" w:cs="Times New Roman"/>
      <w:i/>
      <w:iCs/>
      <w:sz w:val="24"/>
      <w:szCs w:val="24"/>
    </w:rPr>
  </w:style>
  <w:style w:type="character" w:styleId="Forte">
    <w:name w:val="Strong"/>
    <w:uiPriority w:val="99"/>
    <w:qFormat/>
    <w:rsid w:val="00340A3F"/>
    <w:rPr>
      <w:rFonts w:cs="Times New Roman"/>
      <w:b/>
      <w:bCs/>
      <w:spacing w:val="0"/>
    </w:rPr>
  </w:style>
  <w:style w:type="character" w:styleId="nfase">
    <w:name w:val="Emphasis"/>
    <w:uiPriority w:val="99"/>
    <w:qFormat/>
    <w:rsid w:val="00340A3F"/>
    <w:rPr>
      <w:rFonts w:cs="Times New Roman"/>
      <w:b/>
      <w:i/>
      <w:color w:val="5A5A5A"/>
    </w:rPr>
  </w:style>
  <w:style w:type="paragraph" w:styleId="SemEspaamento">
    <w:name w:val="No Spacing"/>
    <w:basedOn w:val="Normal"/>
    <w:link w:val="SemEspaamentoChar"/>
    <w:uiPriority w:val="99"/>
    <w:qFormat/>
    <w:rsid w:val="00340A3F"/>
  </w:style>
  <w:style w:type="character" w:customStyle="1" w:styleId="SemEspaamentoChar">
    <w:name w:val="Sem Espaçamento Char"/>
    <w:link w:val="SemEspaamento"/>
    <w:uiPriority w:val="99"/>
    <w:locked/>
    <w:rsid w:val="00340A3F"/>
    <w:rPr>
      <w:rFonts w:cs="Times New Roman"/>
    </w:rPr>
  </w:style>
  <w:style w:type="paragraph" w:styleId="PargrafodaLista">
    <w:name w:val="List Paragraph"/>
    <w:basedOn w:val="Normal"/>
    <w:uiPriority w:val="99"/>
    <w:qFormat/>
    <w:rsid w:val="00340A3F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99"/>
    <w:qFormat/>
    <w:rsid w:val="00340A3F"/>
    <w:rPr>
      <w:rFonts w:ascii="Cambria" w:hAnsi="Cambria"/>
      <w:i/>
      <w:iCs/>
      <w:color w:val="5A5A5A"/>
    </w:rPr>
  </w:style>
  <w:style w:type="character" w:customStyle="1" w:styleId="CitaoChar">
    <w:name w:val="Citação Char"/>
    <w:link w:val="Citao"/>
    <w:uiPriority w:val="99"/>
    <w:locked/>
    <w:rsid w:val="00340A3F"/>
    <w:rPr>
      <w:rFonts w:ascii="Cambria" w:hAnsi="Cambria" w:cs="Times New Roman"/>
      <w:i/>
      <w:iCs/>
      <w:color w:val="5A5A5A"/>
    </w:rPr>
  </w:style>
  <w:style w:type="paragraph" w:styleId="CitaoIntensa">
    <w:name w:val="Intense Quote"/>
    <w:basedOn w:val="Normal"/>
    <w:next w:val="Normal"/>
    <w:link w:val="CitaoIntensaChar"/>
    <w:uiPriority w:val="99"/>
    <w:qFormat/>
    <w:rsid w:val="00340A3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CitaoIntensaChar">
    <w:name w:val="Citação Intensa Char"/>
    <w:link w:val="CitaoIntensa"/>
    <w:uiPriority w:val="99"/>
    <w:locked/>
    <w:rsid w:val="00340A3F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faseSutil">
    <w:name w:val="Subtle Emphasis"/>
    <w:uiPriority w:val="99"/>
    <w:qFormat/>
    <w:rsid w:val="00340A3F"/>
    <w:rPr>
      <w:rFonts w:cs="Times New Roman"/>
      <w:i/>
      <w:color w:val="5A5A5A"/>
    </w:rPr>
  </w:style>
  <w:style w:type="character" w:styleId="nfaseIntensa">
    <w:name w:val="Intense Emphasis"/>
    <w:uiPriority w:val="99"/>
    <w:qFormat/>
    <w:rsid w:val="00340A3F"/>
    <w:rPr>
      <w:rFonts w:cs="Times New Roman"/>
      <w:b/>
      <w:i/>
      <w:color w:val="4F81BD"/>
      <w:sz w:val="22"/>
    </w:rPr>
  </w:style>
  <w:style w:type="character" w:styleId="RefernciaSutil">
    <w:name w:val="Subtle Reference"/>
    <w:uiPriority w:val="99"/>
    <w:qFormat/>
    <w:rsid w:val="00340A3F"/>
    <w:rPr>
      <w:rFonts w:cs="Times New Roman"/>
      <w:color w:val="auto"/>
      <w:u w:val="single" w:color="9BBB59"/>
    </w:rPr>
  </w:style>
  <w:style w:type="character" w:styleId="RefernciaIntensa">
    <w:name w:val="Intense Reference"/>
    <w:uiPriority w:val="99"/>
    <w:qFormat/>
    <w:rsid w:val="00340A3F"/>
    <w:rPr>
      <w:rFonts w:cs="Times New Roman"/>
      <w:b/>
      <w:bCs/>
      <w:color w:val="76923C"/>
      <w:u w:val="single" w:color="9BBB59"/>
    </w:rPr>
  </w:style>
  <w:style w:type="character" w:styleId="TtulodoLivro">
    <w:name w:val="Book Title"/>
    <w:uiPriority w:val="99"/>
    <w:qFormat/>
    <w:rsid w:val="00340A3F"/>
    <w:rPr>
      <w:rFonts w:ascii="Cambria" w:hAnsi="Cambria" w:cs="Times New Roman"/>
      <w:b/>
      <w:bCs/>
      <w:i/>
      <w:iCs/>
      <w:color w:val="auto"/>
    </w:rPr>
  </w:style>
  <w:style w:type="paragraph" w:styleId="CabealhodoSumrio">
    <w:name w:val="TOC Heading"/>
    <w:basedOn w:val="Ttulo1"/>
    <w:next w:val="Normal"/>
    <w:uiPriority w:val="99"/>
    <w:qFormat/>
    <w:rsid w:val="00340A3F"/>
    <w:pPr>
      <w:outlineLvl w:val="9"/>
    </w:pPr>
  </w:style>
  <w:style w:type="paragraph" w:customStyle="1" w:styleId="Default">
    <w:name w:val="Default"/>
    <w:uiPriority w:val="99"/>
    <w:rsid w:val="0035226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352268"/>
    <w:rPr>
      <w:color w:val="0000FF"/>
      <w:szCs w:val="20"/>
    </w:rPr>
  </w:style>
  <w:style w:type="character" w:customStyle="1" w:styleId="Corpodetexto2Char">
    <w:name w:val="Corpo de texto 2 Char"/>
    <w:link w:val="Corpodetexto2"/>
    <w:uiPriority w:val="99"/>
    <w:locked/>
    <w:rsid w:val="00352268"/>
    <w:rPr>
      <w:rFonts w:ascii="Times New Roman" w:hAnsi="Times New Roman" w:cs="Times New Roman"/>
      <w:color w:val="0000FF"/>
      <w:sz w:val="20"/>
      <w:szCs w:val="20"/>
      <w:lang w:val="pt-BR" w:eastAsia="pt-BR" w:bidi="ar-SA"/>
    </w:rPr>
  </w:style>
  <w:style w:type="paragraph" w:styleId="Corpodetexto">
    <w:name w:val="Body Text"/>
    <w:basedOn w:val="Normal"/>
    <w:link w:val="CorpodetextoChar"/>
    <w:uiPriority w:val="99"/>
    <w:semiHidden/>
    <w:rsid w:val="00801C56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locked/>
    <w:rsid w:val="00801C56"/>
    <w:rPr>
      <w:rFonts w:ascii="Times New Roman" w:hAnsi="Times New Roman" w:cs="Times New Roman"/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801C56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locked/>
    <w:rsid w:val="00801C56"/>
    <w:rPr>
      <w:rFonts w:ascii="Times New Roman" w:hAnsi="Times New Roman" w:cs="Times New Roman"/>
      <w:sz w:val="20"/>
      <w:szCs w:val="20"/>
      <w:lang w:val="pt-BR" w:eastAsia="pt-BR" w:bidi="ar-SA"/>
    </w:rPr>
  </w:style>
  <w:style w:type="paragraph" w:styleId="TextosemFormatao">
    <w:name w:val="Plain Text"/>
    <w:basedOn w:val="Normal"/>
    <w:link w:val="TextosemFormataoChar"/>
    <w:uiPriority w:val="99"/>
    <w:rsid w:val="00801C56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uiPriority w:val="99"/>
    <w:locked/>
    <w:rsid w:val="00801C56"/>
    <w:rPr>
      <w:rFonts w:ascii="Courier New" w:hAnsi="Courier New" w:cs="Times New Roman"/>
      <w:sz w:val="20"/>
      <w:szCs w:val="20"/>
      <w:lang w:val="pt-BR" w:eastAsia="pt-BR" w:bidi="ar-SA"/>
    </w:rPr>
  </w:style>
  <w:style w:type="character" w:styleId="Hyperlink">
    <w:name w:val="Hyperlink"/>
    <w:uiPriority w:val="99"/>
    <w:rsid w:val="00BF3050"/>
    <w:rPr>
      <w:rFonts w:cs="Times New Roman"/>
      <w:color w:val="0000FF"/>
      <w:u w:val="single"/>
    </w:rPr>
  </w:style>
  <w:style w:type="character" w:customStyle="1" w:styleId="large">
    <w:name w:val="large"/>
    <w:uiPriority w:val="99"/>
    <w:rsid w:val="00BF3050"/>
    <w:rPr>
      <w:rFonts w:cs="Times New Roman"/>
    </w:rPr>
  </w:style>
  <w:style w:type="character" w:customStyle="1" w:styleId="apple-converted-space">
    <w:name w:val="apple-converted-space"/>
    <w:uiPriority w:val="99"/>
    <w:rsid w:val="00BF3050"/>
    <w:rPr>
      <w:rFonts w:cs="Times New Roman"/>
    </w:rPr>
  </w:style>
  <w:style w:type="paragraph" w:styleId="NormalWeb">
    <w:name w:val="Normal (Web)"/>
    <w:basedOn w:val="Normal"/>
    <w:locked/>
    <w:rsid w:val="00187DA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9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UNIDADE ACADÊMICA RESPONSÁVEL: FACULDADE DE FILOSOFIA</vt:lpstr>
    </vt:vector>
  </TitlesOfParts>
  <Company>Hewlett-Packard Company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UNIDADE ACADÊMICA RESPONSÁVEL: FACULDADE DE FILOSOFIA</dc:title>
  <dc:creator>carla</dc:creator>
  <cp:lastModifiedBy>faculdade de filosof</cp:lastModifiedBy>
  <cp:revision>3</cp:revision>
  <cp:lastPrinted>2013-08-26T13:42:00Z</cp:lastPrinted>
  <dcterms:created xsi:type="dcterms:W3CDTF">2014-02-18T15:06:00Z</dcterms:created>
  <dcterms:modified xsi:type="dcterms:W3CDTF">2014-02-18T15:15:00Z</dcterms:modified>
</cp:coreProperties>
</file>